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A30" w:rsidRPr="00C8295E" w:rsidRDefault="00A44768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431748</wp:posOffset>
                </wp:positionH>
                <wp:positionV relativeFrom="paragraph">
                  <wp:posOffset>1850898</wp:posOffset>
                </wp:positionV>
                <wp:extent cx="1894637" cy="95098"/>
                <wp:effectExtent l="0" t="76200" r="0" b="1968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94637" cy="9509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4pt;margin-top:145.75pt;width:149.2pt;height:7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 w:rsidR="00C8295E" w:rsidRPr="00C829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3ADE59" wp14:editId="3C70CA09">
            <wp:extent cx="7093834" cy="5069434"/>
            <wp:effectExtent l="0" t="0" r="0" b="0"/>
            <wp:docPr id="1" name="Рисунок 1" descr="D:\Сашин хлам\КОРАБЛИ\фото кораблей РИФ\Броненосные и полуброненосные фрегаты\Минин\На Миние во время встречи двух императоров, Ревель, 24 июня 1902 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шин хлам\КОРАБЛИ\фото кораблей РИФ\Броненосные и полуброненосные фрегаты\Минин\На Миние во время встречи двух императоров, Ревель, 24 июня 1902 г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550" cy="507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95E" w:rsidRDefault="00C8295E" w:rsidP="00FA15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95E">
        <w:rPr>
          <w:rFonts w:ascii="Times New Roman" w:hAnsi="Times New Roman" w:cs="Times New Roman"/>
          <w:sz w:val="28"/>
          <w:szCs w:val="28"/>
        </w:rPr>
        <w:t xml:space="preserve">Фото Минина во время встречи двух императоров, </w:t>
      </w:r>
      <w:proofErr w:type="spellStart"/>
      <w:r w:rsidRPr="00C8295E">
        <w:rPr>
          <w:rFonts w:ascii="Times New Roman" w:hAnsi="Times New Roman" w:cs="Times New Roman"/>
          <w:sz w:val="28"/>
          <w:szCs w:val="28"/>
        </w:rPr>
        <w:t>Ревель</w:t>
      </w:r>
      <w:proofErr w:type="spellEnd"/>
      <w:r w:rsidRPr="00C8295E">
        <w:rPr>
          <w:rFonts w:ascii="Times New Roman" w:hAnsi="Times New Roman" w:cs="Times New Roman"/>
          <w:sz w:val="28"/>
          <w:szCs w:val="28"/>
        </w:rPr>
        <w:t>, 24 июня 1902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768" w:rsidRDefault="00A44768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Предполагаю, что отмеченная стрелкой снасть есть фал указателей положения руля. Он чуть впереди вант и имеет заметный наклон к мачте</w:t>
      </w:r>
      <w:r w:rsidR="00FA15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15B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FA15BB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="00FA15BB">
        <w:rPr>
          <w:rFonts w:ascii="Times New Roman" w:hAnsi="Times New Roman" w:cs="Times New Roman"/>
          <w:sz w:val="28"/>
          <w:szCs w:val="28"/>
        </w:rPr>
        <w:t xml:space="preserve"> реек на корабле был коротким</w:t>
      </w:r>
      <w:r>
        <w:rPr>
          <w:rFonts w:ascii="Times New Roman" w:hAnsi="Times New Roman" w:cs="Times New Roman"/>
          <w:sz w:val="28"/>
          <w:szCs w:val="28"/>
        </w:rPr>
        <w:t xml:space="preserve">. Однако самого места входа в палубу не просматривается. </w:t>
      </w:r>
    </w:p>
    <w:p w:rsidR="00C8295E" w:rsidRPr="00C8295E" w:rsidRDefault="00C8295E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9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AD099D" wp14:editId="285692FE">
            <wp:extent cx="7059168" cy="3696899"/>
            <wp:effectExtent l="0" t="0" r="8890" b="0"/>
            <wp:docPr id="4" name="Рисунок 4" descr="D:\Сашин хлам\КОРАБЛИ\фото кораблей РИФ\Броненосные и полуброненосные фрегаты\Минин\Мини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ашин хлам\КОРАБЛИ\фото кораблей РИФ\Броненосные и полуброненосные фрегаты\Минин\Минин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5" t="49101" r="25717" b="18810"/>
                    <a:stretch/>
                  </pic:blipFill>
                  <pic:spPr bwMode="auto">
                    <a:xfrm>
                      <a:off x="0" y="0"/>
                      <a:ext cx="7059201" cy="369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95E" w:rsidRDefault="00C8295E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9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22ED4E" wp14:editId="49F685E1">
            <wp:extent cx="5932805" cy="8543925"/>
            <wp:effectExtent l="0" t="0" r="0" b="9525"/>
            <wp:docPr id="3" name="Рисунок 3" descr="D:\Сашин хлам\КОРАБЛИ\фото кораблей РИФ\Броненосные и полуброненосные фрегаты\Минин\Минин на Большом Кронштадском рей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шин хлам\КОРАБЛИ\фото кораблей РИФ\Броненосные и полуброненосные фрегаты\Минин\Минин на Большом Кронштадском рейд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68" w:rsidRDefault="00A44768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поискать фото с этого мероприятия, то возможно и найдется подходящее фото нужного места.</w:t>
      </w:r>
      <w:r w:rsidR="00FA15BB">
        <w:rPr>
          <w:rFonts w:ascii="Times New Roman" w:hAnsi="Times New Roman" w:cs="Times New Roman"/>
          <w:sz w:val="28"/>
          <w:szCs w:val="28"/>
        </w:rPr>
        <w:t xml:space="preserve"> Поскольку народ </w:t>
      </w:r>
      <w:proofErr w:type="spellStart"/>
      <w:r w:rsidR="00FA15BB">
        <w:rPr>
          <w:rFonts w:ascii="Times New Roman" w:hAnsi="Times New Roman" w:cs="Times New Roman"/>
          <w:sz w:val="28"/>
          <w:szCs w:val="28"/>
        </w:rPr>
        <w:t>кучковался</w:t>
      </w:r>
      <w:proofErr w:type="spellEnd"/>
      <w:r w:rsidR="00FA15BB">
        <w:rPr>
          <w:rFonts w:ascii="Times New Roman" w:hAnsi="Times New Roman" w:cs="Times New Roman"/>
          <w:sz w:val="28"/>
          <w:szCs w:val="28"/>
        </w:rPr>
        <w:t xml:space="preserve"> в районе грот-мачты, вполне </w:t>
      </w:r>
      <w:proofErr w:type="gramStart"/>
      <w:r w:rsidR="00FA15BB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="00FA15BB">
        <w:rPr>
          <w:rFonts w:ascii="Times New Roman" w:hAnsi="Times New Roman" w:cs="Times New Roman"/>
          <w:sz w:val="28"/>
          <w:szCs w:val="28"/>
        </w:rPr>
        <w:t xml:space="preserve"> что и найдем. У меня, </w:t>
      </w:r>
      <w:proofErr w:type="gramStart"/>
      <w:r w:rsidR="00FA15BB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="00FA15BB">
        <w:rPr>
          <w:rFonts w:ascii="Times New Roman" w:hAnsi="Times New Roman" w:cs="Times New Roman"/>
          <w:sz w:val="28"/>
          <w:szCs w:val="28"/>
        </w:rPr>
        <w:t>, нет.</w:t>
      </w:r>
    </w:p>
    <w:p w:rsidR="00FA15BB" w:rsidRDefault="00FA15BB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5BB" w:rsidRDefault="00FA15BB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5BB" w:rsidRDefault="00FA15BB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5BB" w:rsidRDefault="00B55706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8138" cy="2304288"/>
            <wp:effectExtent l="0" t="0" r="3810" b="1270"/>
            <wp:docPr id="7" name="Рисунок 7" descr="D:\Сашин хлам\КОРАБЛИ\фото кораблей РИФ\Броненосные крейсера\Громобой\Громобой после боя (14) августа 1904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ашин хлам\КОРАБЛИ\фото кораблей РИФ\Броненосные крейсера\Громобой\Громобой после боя (14) августа 1904 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328" cy="230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8025" cy="6291072"/>
            <wp:effectExtent l="0" t="0" r="0" b="0"/>
            <wp:docPr id="8" name="Рисунок 8" descr="D:\Сашин хлам\КОРАБЛИ\фото кораблей РИФ\Броненосные крейсера\Громобой\Громобой после боя в Корейском проливе, август 1904 г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ашин хлам\КОРАБЛИ\фото кораблей РИФ\Броненосные крейсера\Громобой\Громобой после боя в Корейском проливе, август 1904 г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076" cy="629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706" w:rsidRDefault="00B55706" w:rsidP="00D71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="00D71626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626">
        <w:rPr>
          <w:rFonts w:ascii="Times New Roman" w:hAnsi="Times New Roman" w:cs="Times New Roman"/>
          <w:sz w:val="28"/>
          <w:szCs w:val="28"/>
        </w:rPr>
        <w:t>бизань</w:t>
      </w:r>
      <w:r>
        <w:rPr>
          <w:rFonts w:ascii="Times New Roman" w:hAnsi="Times New Roman" w:cs="Times New Roman"/>
          <w:sz w:val="28"/>
          <w:szCs w:val="28"/>
        </w:rPr>
        <w:t xml:space="preserve">-мачты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Громобоя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71626">
        <w:rPr>
          <w:rFonts w:ascii="Times New Roman" w:hAnsi="Times New Roman" w:cs="Times New Roman"/>
          <w:sz w:val="28"/>
          <w:szCs w:val="28"/>
        </w:rPr>
        <w:t xml:space="preserve">Где-то здесь должен быть проход фала через палубу. Но, </w:t>
      </w:r>
      <w:proofErr w:type="gramStart"/>
      <w:r w:rsidR="00D71626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="00D71626">
        <w:rPr>
          <w:rFonts w:ascii="Times New Roman" w:hAnsi="Times New Roman" w:cs="Times New Roman"/>
          <w:sz w:val="28"/>
          <w:szCs w:val="28"/>
        </w:rPr>
        <w:t>, после боя и палуба завалена носилками с телами и гильзами. Сам фал оборван.</w:t>
      </w:r>
    </w:p>
    <w:p w:rsidR="00D71626" w:rsidRDefault="00D71626" w:rsidP="00D71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1626" w:rsidRDefault="00D71626" w:rsidP="00D71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Есть фотографии аналогичного места России, но до установки указателей…</w:t>
      </w:r>
    </w:p>
    <w:p w:rsidR="00D71626" w:rsidRDefault="00D71626" w:rsidP="00D716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68FE4B" wp14:editId="50F0628E">
            <wp:extent cx="7103060" cy="4676535"/>
            <wp:effectExtent l="0" t="0" r="3175" b="0"/>
            <wp:docPr id="9" name="Рисунок 9" descr="D:\Сашин хлам\КОРАБЛИ\фото кораблей РИФ\Броненосные крейсера\Россия\На палубе броненосного крейсера Россия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ашин хлам\КОРАБЛИ\фото кораблей РИФ\Броненосные крейсера\Россия\На палубе броненосного крейсера Россия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495" cy="467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626" w:rsidRDefault="007C0BA1" w:rsidP="00D716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Рюрик. Тоже, </w:t>
      </w:r>
      <w:proofErr w:type="gramStart"/>
      <w:r>
        <w:rPr>
          <w:rFonts w:ascii="Times New Roman" w:hAnsi="Times New Roman" w:cs="Times New Roman"/>
          <w:sz w:val="28"/>
          <w:szCs w:val="28"/>
        </w:rPr>
        <w:t>увы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видно…</w:t>
      </w:r>
    </w:p>
    <w:p w:rsidR="00D71626" w:rsidRDefault="007C0BA1" w:rsidP="00D716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189" cy="4554053"/>
            <wp:effectExtent l="0" t="0" r="0" b="0"/>
            <wp:docPr id="10" name="Рисунок 10" descr="D:\Сашин хлам\КОРАБЛИ\фото кораблей РИФ\Броненосные крейсера\Рюрик\Рюрик в пох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ашин хлам\КОРАБЛИ\фото кораблей РИФ\Броненосные крейсера\Рюрик\Рюрик в поход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35" cy="455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BA1" w:rsidRDefault="007C0BA1" w:rsidP="00D716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Баяне тоже ничего толком не разобрать…</w:t>
      </w:r>
    </w:p>
    <w:p w:rsidR="00A44768" w:rsidRDefault="007C0BA1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10095" cy="4623435"/>
            <wp:effectExtent l="0" t="0" r="0" b="5715"/>
            <wp:docPr id="11" name="Рисунок 11" descr="D:\Сашин хлам\КОРАБЛИ\фото кораблей РИФ\Броненосные крейсера\Тип Баян\Баян\Баян в доке после получения минной пробоины 14 июля 1904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ашин хлам\КОРАБЛИ\фото кораблей РИФ\Броненосные крейсера\Тип Баян\Баян\Баян в доке после получения минной пробоины 14 июля 1904 г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095" cy="462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6D" w:rsidRDefault="00363D6D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если бы фотограф не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Пересвете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повернулся на 180 градусов, мы бы все увидели…</w:t>
      </w:r>
    </w:p>
    <w:p w:rsidR="007C0BA1" w:rsidRDefault="00363D6D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8736" cy="4433134"/>
            <wp:effectExtent l="0" t="0" r="0" b="5715"/>
            <wp:docPr id="12" name="Рисунок 12" descr="D:\Сашин хлам\КОРАБЛИ\фото кораблей РИФ\Броненосцы\Балтийские броненосцы\тип Пересвет\Пересвет, 1898 г\Спардек броненосца Пересвет, 1901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ашин хлам\КОРАБЛИ\фото кораблей РИФ\Броненосцы\Балтийские броненосцы\тип Пересвет\Пересвет, 1898 г\Спардек броненосца Пересвет, 1901 г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270" cy="443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E8" w:rsidRDefault="00C874E8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E8" w:rsidRDefault="00C874E8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я не ошибаюсь, одна из этих веревочек – фал указателя</w:t>
      </w:r>
    </w:p>
    <w:p w:rsidR="004D447F" w:rsidRDefault="00C874E8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C428E7" wp14:editId="63620B72">
                <wp:simplePos x="0" y="0"/>
                <wp:positionH relativeFrom="column">
                  <wp:posOffset>2508758</wp:posOffset>
                </wp:positionH>
                <wp:positionV relativeFrom="paragraph">
                  <wp:posOffset>695198</wp:posOffset>
                </wp:positionV>
                <wp:extent cx="1426464" cy="387706"/>
                <wp:effectExtent l="38100" t="0" r="21590" b="889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6464" cy="38770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197.55pt;margin-top:54.75pt;width:112.3pt;height:30.5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2582418</wp:posOffset>
                </wp:positionH>
                <wp:positionV relativeFrom="paragraph">
                  <wp:posOffset>951484</wp:posOffset>
                </wp:positionV>
                <wp:extent cx="1426464" cy="387706"/>
                <wp:effectExtent l="38100" t="0" r="21590" b="889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6464" cy="38770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203.35pt;margin-top:74.9pt;width:112.3pt;height:30.5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" strokecolor="#4579b8 [3044]">
                <v:stroke endarrow="open"/>
              </v:shape>
            </w:pict>
          </mc:Fallback>
        </mc:AlternateContent>
      </w:r>
      <w:r w:rsidR="00363D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78855" cy="6486056"/>
            <wp:effectExtent l="0" t="0" r="3175" b="0"/>
            <wp:docPr id="13" name="Рисунок 13" descr="D:\Сашин хлам\КОРАБЛИ\фото кораблей РИФ\Броненосцы\Балтийские броненосцы\тип Полтава\Севастополь, 1895 г\Севастопол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ашин хлам\КОРАБЛИ\фото кораблей РИФ\Броненосцы\Балтийские броненосцы\тип Полтава\Севастополь, 1895 г\Севастополь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959" cy="648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47F" w:rsidRDefault="004D447F" w:rsidP="004D44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Князь Суворов на достройке во время посещения Николаем 2-м. Где-то должна быть видна трубка с чертежа, который выкладывал Игорь. Я не увидел.</w:t>
      </w:r>
    </w:p>
    <w:p w:rsidR="00363D6D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03110" cy="5515610"/>
            <wp:effectExtent l="0" t="0" r="2540" b="8890"/>
            <wp:docPr id="17" name="Рисунок 17" descr="D:\Сашин хлам\КОРАБЛИ\фото кораблей РИФ\Броненосцы\Балтийские броненосцы\тип Бородино\Князь Суворов, 1902 г\Князь Суворов. Высочайший смотр на кораб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ашин хлам\КОРАБЛИ\фото кораблей РИФ\Броненосцы\Балтийские броненосцы\тип Бородино\Князь Суворов, 1902 г\Князь Суворов. Высочайший смотр на корабле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551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Аналогичный ракурс Орла.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увы глухо…</w:t>
      </w: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9245" cy="3456813"/>
            <wp:effectExtent l="0" t="0" r="7620" b="0"/>
            <wp:docPr id="18" name="Рисунок 18" descr="D:\Сашин хлам\КОРАБЛИ\фото кораблей РИФ\Броненосцы\Балтийские броненосцы\тип Бородино\Орел, 1902 г\Орёл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Сашин хлам\КОРАБЛИ\фото кораблей РИФ\Броненосцы\Балтийские броненосцы\тип Бородино\Орел, 1902 г\Орёл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492" cy="345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7F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Орел после боя. Интересная трубка. Не она ли это? </w:t>
      </w:r>
    </w:p>
    <w:p w:rsidR="004D447F" w:rsidRDefault="00A4251D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1960474</wp:posOffset>
                </wp:positionH>
                <wp:positionV relativeFrom="paragraph">
                  <wp:posOffset>2318918</wp:posOffset>
                </wp:positionV>
                <wp:extent cx="1660525" cy="2048256"/>
                <wp:effectExtent l="0" t="0" r="73025" b="476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0525" cy="204825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54.35pt;margin-top:182.6pt;width:130.75pt;height:16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" strokecolor="red" strokeweight="1.5pt">
                <v:stroke endarrow="open"/>
              </v:shape>
            </w:pict>
          </mc:Fallback>
        </mc:AlternateContent>
      </w:r>
      <w:r w:rsidR="004D44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46925" cy="5720715"/>
            <wp:effectExtent l="0" t="0" r="0" b="0"/>
            <wp:docPr id="19" name="Рисунок 19" descr="D:\Сашин хлам\КОРАБЛИ\фото кораблей РИФ\Броненосцы\Балтийские броненосцы\тип Бородино\Орел, 1902 г\Повреждения эскадренного броненосца Орел, вид с кормового мостика на спардек, 1905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Сашин хлам\КОРАБЛИ\фото кораблей РИФ\Броненосцы\Балтийские броненосцы\тип Бородино\Орел, 1902 г\Повреждения эскадренного броненосца Орел, вид с кормового мостика на спардек, 1905 г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25" cy="572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7F" w:rsidRDefault="004D447F" w:rsidP="004D44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на Орле фалы указателей были разнесены не к нокам реев, а гораздо ближе к мачте…</w:t>
      </w:r>
    </w:p>
    <w:p w:rsidR="00FA15BB" w:rsidRDefault="004D447F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CB41AF" wp14:editId="7FA3BD4C">
            <wp:extent cx="4681728" cy="3554885"/>
            <wp:effectExtent l="0" t="0" r="5080" b="7620"/>
            <wp:docPr id="21" name="Рисунок 21" descr="D:\Сашин хлам\КОРАБЛИ\фото кораблей РИФ\Броненосцы\Балтийские броненосцы\тип Бородино\Орел, 1902 г\Ют эскадренного броненосца Орел после угольной погру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Сашин хлам\КОРАБЛИ\фото кораблей РИФ\Броненосцы\Балтийские броненосцы\тип Бородино\Орел, 1902 г\Ют эскадренного броненосца Орел после угольной погрузки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67" cy="355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7F" w:rsidRDefault="00A4251D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Интереснее всего был указатель на Аскольде. Такого </w:t>
      </w:r>
      <w:r w:rsidR="00C87444">
        <w:rPr>
          <w:rFonts w:ascii="Times New Roman" w:hAnsi="Times New Roman" w:cs="Times New Roman"/>
          <w:sz w:val="28"/>
          <w:szCs w:val="28"/>
        </w:rPr>
        <w:t xml:space="preserve">я не видел ни на одном нашем корабле. </w:t>
      </w:r>
      <w:proofErr w:type="gramStart"/>
      <w:r w:rsidR="00C87444">
        <w:rPr>
          <w:rFonts w:ascii="Times New Roman" w:hAnsi="Times New Roman" w:cs="Times New Roman"/>
          <w:sz w:val="28"/>
          <w:szCs w:val="28"/>
        </w:rPr>
        <w:t>Так что корабль не только в трубах исключительный)))</w:t>
      </w:r>
      <w:proofErr w:type="gramEnd"/>
    </w:p>
    <w:p w:rsidR="00FA15BB" w:rsidRDefault="00A4251D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BA7CF3" wp14:editId="0B583A8A">
            <wp:extent cx="7096082" cy="2574950"/>
            <wp:effectExtent l="0" t="0" r="0" b="0"/>
            <wp:docPr id="25" name="Рисунок 25" descr="D:\Сашин хлам\КОРАБЛИ\фото кораблей РИФ\Бронепалубные крейсера\Аскольд\Аскольд и эскадренный броненосец Пересвет на внешнем рейде Порт-Артура, 1904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Сашин хлам\КОРАБЛИ\фото кораблей РИФ\Бронепалубные крейсера\Аскольд\Аскольд и эскадренный броненосец Пересвет на внешнем рейде Порт-Артура, 1904 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7" t="31363" r="22127" b="24420"/>
                    <a:stretch/>
                  </pic:blipFill>
                  <pic:spPr bwMode="auto">
                    <a:xfrm>
                      <a:off x="0" y="0"/>
                      <a:ext cx="7095817" cy="257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95744" cy="4241589"/>
            <wp:effectExtent l="0" t="0" r="0" b="6985"/>
            <wp:docPr id="26" name="Рисунок 26" descr="D:\Сашин хлам\КОРАБЛИ\фото кораблей РИФ\Бронепалубные крейсера\Аскольд\Асколь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Сашин хлам\КОРАБЛИ\фото кораблей РИФ\Бронепалубные крейсера\Аскольд\Аскольд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1" t="13306" r="11316" b="26750"/>
                    <a:stretch/>
                  </pic:blipFill>
                  <pic:spPr bwMode="auto">
                    <a:xfrm>
                      <a:off x="0" y="0"/>
                      <a:ext cx="7095504" cy="424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Похоже, что этот офицер Светланы заслонил нужное место…</w:t>
      </w: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139141</wp:posOffset>
                </wp:positionH>
                <wp:positionV relativeFrom="paragraph">
                  <wp:posOffset>1075842</wp:posOffset>
                </wp:positionV>
                <wp:extent cx="1916583" cy="1207008"/>
                <wp:effectExtent l="0" t="0" r="83820" b="508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6583" cy="120700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0.95pt;margin-top:84.7pt;width:150.9pt;height:9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" strokecolor="red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03110" cy="4505960"/>
            <wp:effectExtent l="0" t="0" r="2540" b="8890"/>
            <wp:docPr id="27" name="Рисунок 27" descr="D:\Сашин хлам\КОРАБЛИ\фото кораблей РИФ\Бронепалубные крейсера\Светлана\Светлана перед отправкой на Дальний Во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Сашин хлам\КОРАБЛИ\фото кораблей РИФ\Бронепалубные крейсера\Светлана\Светлана перед отправкой на Дальний Восток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450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на этом фото Богатыря точно должно быть видно. Но качество…</w:t>
      </w:r>
    </w:p>
    <w:p w:rsidR="00C87444" w:rsidRDefault="00C87444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1840" cy="4685788"/>
            <wp:effectExtent l="0" t="0" r="3810" b="635"/>
            <wp:docPr id="29" name="Рисунок 29" descr="D:\Сашин хлам\КОРАБЛИ\фото кораблей РИФ\Бронепалубные крейсера\тип Богатырь\Богатырь, 1901 г\Богатырь в сухом доке во Владивостоке, 1904г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Сашин хлам\КОРАБЛИ\фото кораблей РИФ\Бронепалубные крейсера\тип Богатырь\Богатырь, 1901 г\Богатырь в сухом доке во Владивостоке, 1904г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61" cy="469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8558" cy="4687144"/>
            <wp:effectExtent l="0" t="0" r="0" b="0"/>
            <wp:docPr id="30" name="Рисунок 30" descr="D:\Сашин хлам\КОРАБЛИ\фото кораблей РИФ\Бронепалубные крейсера\тип Богатырь\Богатырь, 1901 г\Богатырь на дострой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Сашин хлам\КОРАБЛИ\фото кораблей РИФ\Бронепалубные крейсера\тип Богатырь\Богатырь, 1901 г\Богатырь на достройк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64" t="28290" r="62925" b="36676"/>
                    <a:stretch/>
                  </pic:blipFill>
                  <pic:spPr bwMode="auto">
                    <a:xfrm>
                      <a:off x="0" y="0"/>
                      <a:ext cx="2288576" cy="468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055" w:rsidRDefault="001B5055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Диана. Где-то вот совсем рядом,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увы…</w:t>
      </w:r>
    </w:p>
    <w:p w:rsidR="001B5055" w:rsidRDefault="001B5055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6590" cy="3175000"/>
            <wp:effectExtent l="0" t="0" r="3810" b="6350"/>
            <wp:docPr id="31" name="Рисунок 31" descr="D:\Сашин хлам\КОРАБЛИ\фото кораблей РИФ\Бронепалубные крейсера\тип Паллада\Диана, 1899 г\Диана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Сашин хлам\КОРАБЛИ\фото кораблей РИФ\Бронепалубные крейсера\тип Паллада\Диана, 1899 г\Диана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055" w:rsidRDefault="001B5055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это Паллада. Тоже мимо…</w:t>
      </w:r>
      <w:bookmarkStart w:id="0" w:name="_GoBack"/>
      <w:bookmarkEnd w:id="0"/>
    </w:p>
    <w:p w:rsidR="001B5055" w:rsidRPr="00C8295E" w:rsidRDefault="001B5055" w:rsidP="00A4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07962" cy="5201514"/>
            <wp:effectExtent l="0" t="0" r="2540" b="0"/>
            <wp:docPr id="32" name="Рисунок 32" descr="D:\Сашин хлам\КОРАБЛИ\фото кораблей РИФ\Бронепалубные крейсера\тип Паллада\Паллада, 1899 г\Паллада1905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Сашин хлам\КОРАБЛИ\фото кораблей РИФ\Бронепалубные крейсера\тип Паллада\Паллада, 1899 г\Паллада1905 г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749" cy="520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055" w:rsidRPr="00C8295E" w:rsidSect="00C8295E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5F"/>
    <w:rsid w:val="001B5055"/>
    <w:rsid w:val="00252A5F"/>
    <w:rsid w:val="00363D6D"/>
    <w:rsid w:val="00495A30"/>
    <w:rsid w:val="004D447F"/>
    <w:rsid w:val="007C0BA1"/>
    <w:rsid w:val="00A4251D"/>
    <w:rsid w:val="00A44768"/>
    <w:rsid w:val="00B55706"/>
    <w:rsid w:val="00C8295E"/>
    <w:rsid w:val="00C87444"/>
    <w:rsid w:val="00C874E8"/>
    <w:rsid w:val="00D71626"/>
    <w:rsid w:val="00FA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4</cp:revision>
  <dcterms:created xsi:type="dcterms:W3CDTF">2026-08-22T15:30:00Z</dcterms:created>
  <dcterms:modified xsi:type="dcterms:W3CDTF">2026-08-22T17:50:00Z</dcterms:modified>
</cp:coreProperties>
</file>